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仿宋_GB2312" w:eastAsia="仿宋_GB2312" w:cs="Times New Roman"/>
          <w:color w:val="000000"/>
          <w:sz w:val="28"/>
          <w:szCs w:val="28"/>
          <w:lang w:val="en-US" w:eastAsia="zh-CN"/>
        </w:rPr>
        <w:t>附件1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：</w:t>
      </w:r>
      <w:r>
        <w:rPr>
          <w:rFonts w:hint="eastAsia" w:ascii="黑体" w:hAnsi="Calibri" w:eastAsia="黑体" w:cs="Times New Roman"/>
          <w:color w:val="000000"/>
          <w:sz w:val="32"/>
          <w:szCs w:val="32"/>
        </w:rPr>
        <w:t xml:space="preserve"> </w:t>
      </w:r>
      <w:r>
        <w:rPr>
          <w:rFonts w:hint="eastAsia" w:ascii="黑体" w:hAnsi="Calibri" w:eastAsia="黑体" w:cs="Times New Roman"/>
          <w:color w:val="000000"/>
          <w:sz w:val="30"/>
          <w:szCs w:val="32"/>
        </w:rPr>
        <w:t xml:space="preserve">  </w:t>
      </w:r>
      <w:r>
        <w:rPr>
          <w:rFonts w:hint="eastAsia" w:ascii="方正小标宋简体" w:hAnsi="Calibri" w:eastAsia="方正小标宋简体" w:cs="Times New Roman"/>
          <w:color w:val="000000"/>
          <w:sz w:val="36"/>
          <w:szCs w:val="36"/>
        </w:rPr>
        <w:t>中国矿业大学研究生国家奖学金申请审批表</w:t>
      </w:r>
    </w:p>
    <w:tbl>
      <w:tblPr>
        <w:tblStyle w:val="3"/>
        <w:tblpPr w:leftFromText="180" w:rightFromText="180" w:vertAnchor="page" w:horzAnchor="page" w:tblpXSpec="center" w:tblpY="1786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140"/>
        <w:gridCol w:w="283"/>
        <w:gridCol w:w="284"/>
        <w:gridCol w:w="284"/>
        <w:gridCol w:w="284"/>
        <w:gridCol w:w="283"/>
        <w:gridCol w:w="146"/>
        <w:gridCol w:w="138"/>
        <w:gridCol w:w="283"/>
        <w:gridCol w:w="293"/>
        <w:gridCol w:w="279"/>
        <w:gridCol w:w="284"/>
        <w:gridCol w:w="283"/>
        <w:gridCol w:w="284"/>
        <w:gridCol w:w="283"/>
        <w:gridCol w:w="144"/>
        <w:gridCol w:w="140"/>
        <w:gridCol w:w="283"/>
        <w:gridCol w:w="284"/>
        <w:gridCol w:w="283"/>
        <w:gridCol w:w="288"/>
        <w:gridCol w:w="992"/>
        <w:gridCol w:w="643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80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基本情况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6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2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exac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入学时间</w:t>
            </w:r>
          </w:p>
        </w:tc>
        <w:tc>
          <w:tcPr>
            <w:tcW w:w="155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学制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学号</w:t>
            </w:r>
          </w:p>
        </w:tc>
        <w:tc>
          <w:tcPr>
            <w:tcW w:w="13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基层培养单位</w:t>
            </w:r>
          </w:p>
        </w:tc>
        <w:tc>
          <w:tcPr>
            <w:tcW w:w="1564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835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攻读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身份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28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学习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阶段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widowControl/>
              <w:snapToGrid w:val="0"/>
              <w:ind w:left="36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widowControl/>
              <w:snapToGrid w:val="0"/>
              <w:ind w:left="36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exac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学术成果</w:t>
            </w:r>
          </w:p>
        </w:tc>
        <w:tc>
          <w:tcPr>
            <w:tcW w:w="9228" w:type="dxa"/>
            <w:gridSpan w:val="24"/>
            <w:noWrap w:val="0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以第一作者发表论文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篇（其中SCI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篇、SSCI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篇、E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篇、C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SSCI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篇），专利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项，软件著作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项，获奖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项，主持科研课题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项，其他成果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；以非第一作者身份取得的其他成果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8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申请理由</w:t>
            </w:r>
          </w:p>
          <w:p>
            <w:pPr>
              <w:spacing w:before="72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28" w:type="dxa"/>
            <w:gridSpan w:val="24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思想品德、学习成绩、科研成果、创新能力、社会活动能力等情况（600~1000字之间）</w:t>
            </w: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2" w:beforeLines="100" w:after="156" w:afterLines="50"/>
              <w:ind w:firstLine="5760" w:firstLineChars="24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申请人签名：</w:t>
            </w:r>
          </w:p>
          <w:p>
            <w:pPr>
              <w:spacing w:before="156" w:beforeLines="50" w:after="156" w:afterLines="50"/>
              <w:ind w:firstLine="4212" w:firstLineChars="1755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日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</w:tbl>
    <w:p>
      <w:pPr>
        <w:rPr>
          <w:rFonts w:ascii="Calibri" w:hAnsi="Calibri" w:eastAsia="宋体" w:cs="Times New Roman"/>
          <w:vanish/>
          <w:color w:val="000000"/>
        </w:rPr>
      </w:pPr>
    </w:p>
    <w:tbl>
      <w:tblPr>
        <w:tblStyle w:val="3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导师推荐意见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导师签名：         </w:t>
            </w:r>
          </w:p>
          <w:p>
            <w:pPr>
              <w:ind w:firstLine="3672" w:firstLineChars="153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ind w:firstLine="5040" w:firstLineChars="2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  评审委员会主任委员签名：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日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基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层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培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养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单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位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4"/>
              </w:rPr>
              <w:t>见</w:t>
            </w: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经评审，并在本单位内公示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个工作日，无异议，本单位申报该同学获得研究生国家奖学金。现报请研究生国家奖学金评审领导小组审定。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920" w:firstLineChars="205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基层单位主管领导签名：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             （基层单位公章）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养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单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位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经审核，并在本单位公示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个工作日，无异议，现批准该同学获得研究生国家奖学金。</w:t>
            </w:r>
          </w:p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（培养单位公章）</w:t>
            </w:r>
          </w:p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                 年     月     日</w:t>
            </w:r>
          </w:p>
        </w:tc>
      </w:tr>
    </w:tbl>
    <w:p>
      <w:pPr>
        <w:widowControl/>
        <w:adjustRightInd w:val="0"/>
        <w:snapToGrid w:val="0"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  <w:sectPr>
          <w:pgSz w:w="11906" w:h="16838"/>
          <w:pgMar w:top="1134" w:right="1134" w:bottom="1134" w:left="1134" w:header="851" w:footer="992" w:gutter="0"/>
          <w:pgNumType w:fmt="numberInDash"/>
          <w:cols w:space="425" w:num="1"/>
          <w:titlePg/>
          <w:docGrid w:type="lines" w:linePitch="312" w:charSpace="0"/>
        </w:sectPr>
      </w:pPr>
    </w:p>
    <w:p>
      <w:pPr>
        <w:spacing w:line="500" w:lineRule="exact"/>
        <w:jc w:val="center"/>
        <w:rPr>
          <w:rFonts w:hint="eastAsia" w:ascii="方正小标宋简体" w:hAnsi="Times New Roman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6"/>
          <w:szCs w:val="36"/>
        </w:rPr>
        <w:t>研究生国家奖学金申请审批表填写要求及注意事项</w:t>
      </w:r>
    </w:p>
    <w:p>
      <w:pPr>
        <w:spacing w:line="500" w:lineRule="exact"/>
        <w:jc w:val="center"/>
        <w:rPr>
          <w:rFonts w:hint="eastAsia" w:ascii="Times New Roman" w:hAnsi="Times New Roman" w:eastAsia="宋体" w:cs="Times New Roman"/>
          <w:b/>
          <w:color w:val="000000"/>
          <w:sz w:val="24"/>
          <w:szCs w:val="24"/>
        </w:rPr>
      </w:pP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1．表格为一页，正反面印制并填写，不得随意增加页数，不得随意更改表格大小（可适当减小填写内容字号）。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2．表格中所有签名处必须由相关人员手写签名，不得使用签名章代替。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3．表格中“出生年月”和“入学时间”均按照“0000年00月”格式填写；“政治面貌”选择“中共党员”、“共青团员”、“民主党派（所在党派）”、“群众”之一填写；“民族”按照“汉族”格式填写；“基层培养单位”以所在学院（或国家实验室）为准填写；“学制”选择“二年”、“三年”、“四年”、“五年”之一填写；“攻读学位”选择“博士学位”、“硕士学位”之一填写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4．表格中“学术成果”的时间为2019年9月1日——2020年8月31日之间。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5．“申请理由”栏由研究生本人填写，应当全面详实，能够如实反映研究生德育水平、科研能力、实践能力、创新能力、综合素质等各方面情况，并详细标注时间。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6．表格中“导师推荐意见”栏的填写：推荐人必须是研究生本人导师，其他人无权推荐；推荐理由必须做到理由充足，能明确体现每名申请国家奖学金研究生的优秀表现和突出特点，不能千篇一律，甚至出现雷同（如“同意推荐”）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7．表格必须体现各研究生培养单位国家奖学金评审委员会的意见，评审委员会主任委员、基层单位主管领导必须签名，不得由他人代写推荐意见或签名。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8．表格“基层单位意见”栏中“基层单位公章”，必须盖各研究生培养单位行政章，公章上的名称必须与表头填写的培养单位名称一致。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9．申请表上的填表时间必须按照评审程序填写，从研究生申请开始，到研究生导师推荐，各研究生培养单位评审委员会评审，完成基层单位公示，最后出具基层单位意见，每个步骤要严格按照完成时间认真填写，不应出现违反时间逻辑的情况。</w:t>
      </w:r>
    </w:p>
    <w:p>
      <w:pPr>
        <w:adjustRightInd w:val="0"/>
        <w:spacing w:line="50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sectPr>
          <w:footerReference r:id="rId3" w:type="default"/>
          <w:pgSz w:w="11906" w:h="16838"/>
          <w:pgMar w:top="1021" w:right="1797" w:bottom="1007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10．上报表格一律为原件，不得使用复印件。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Calibri" w:hAnsi="Calibri" w:eastAsia="宋体" w:cs="Times New Roman"/>
      </w:rPr>
    </w:pPr>
    <w:r>
      <w:rPr>
        <w:rFonts w:ascii="Calibri" w:hAnsi="Calibri" w:eastAsia="宋体" w:cs="Times New Roman"/>
      </w:rPr>
      <w:fldChar w:fldCharType="begin"/>
    </w:r>
    <w:r>
      <w:rPr>
        <w:rFonts w:ascii="Calibri" w:hAnsi="Calibri" w:eastAsia="宋体" w:cs="Times New Roman"/>
      </w:rPr>
      <w:instrText xml:space="preserve"> PAGE   \* MERGEFORMAT </w:instrText>
    </w:r>
    <w:r>
      <w:rPr>
        <w:rFonts w:ascii="Calibri" w:hAnsi="Calibri" w:eastAsia="宋体" w:cs="Times New Roman"/>
      </w:rPr>
      <w:fldChar w:fldCharType="separate"/>
    </w:r>
    <w:r>
      <w:rPr>
        <w:rFonts w:ascii="Calibri" w:hAnsi="Calibri" w:eastAsia="宋体" w:cs="Times New Roman"/>
        <w:lang w:val="zh-CN"/>
      </w:rPr>
      <w:t>9</w:t>
    </w:r>
    <w:r>
      <w:rPr>
        <w:rFonts w:ascii="Calibri" w:hAnsi="Calibri" w:eastAsia="宋体" w:cs="Times New Roman"/>
      </w:rPr>
      <w:fldChar w:fldCharType="end"/>
    </w:r>
  </w:p>
  <w:p>
    <w:pPr>
      <w:pStyle w:val="2"/>
      <w:rPr>
        <w:rFonts w:ascii="Calibri" w:hAnsi="Calibri" w:eastAsia="宋体" w:cs="Times New Roman"/>
      </w:rPr>
    </w:pPr>
  </w:p>
  <w:p>
    <w:pPr>
      <w:rPr>
        <w:rFonts w:ascii="Calibri" w:hAnsi="Calibri"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137C6"/>
    <w:rsid w:val="67A137C6"/>
    <w:rsid w:val="6D39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2020-09-28T02:00:00Z</dcterms:created>
  <dc:creator>Administrator</dc:creator>
  <cp:lastModifiedBy>Administrator</cp:lastModifiedBy>
  <dcterms:modified xsi:type="dcterms:W3CDTF">2020-09-28T02:06:12Z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